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83D0D" w14:textId="7DD548D9" w:rsidR="00F13F47" w:rsidRPr="000B7B3A" w:rsidRDefault="00F13F47" w:rsidP="00C866E4">
      <w:pPr>
        <w:pStyle w:val="Title"/>
        <w:rPr>
          <w:rFonts w:ascii="Fira Sans" w:hAnsi="Fira Sans"/>
        </w:rPr>
      </w:pPr>
      <w:r w:rsidRPr="000B7B3A">
        <w:rPr>
          <w:rFonts w:ascii="Fira Sans" w:hAnsi="Fira Sans"/>
        </w:rPr>
        <w:t>Elevate – Digital Toolkit</w:t>
      </w:r>
    </w:p>
    <w:p w14:paraId="62FB4A77" w14:textId="38A93AD8" w:rsidR="00DD098E" w:rsidRDefault="00DD098E"/>
    <w:p w14:paraId="698FDDD4" w14:textId="06067F92" w:rsidR="005A34C5" w:rsidRDefault="00DD098E">
      <w:r>
        <w:t xml:space="preserve">The Elevate Digital Toolkit </w:t>
      </w:r>
      <w:r w:rsidR="00A763FA">
        <w:t>includes</w:t>
      </w:r>
      <w:r>
        <w:t xml:space="preserve"> a se</w:t>
      </w:r>
      <w:r w:rsidR="00A763FA">
        <w:t>ries</w:t>
      </w:r>
      <w:r>
        <w:t xml:space="preserve"> of </w:t>
      </w:r>
      <w:r w:rsidR="004E63E6">
        <w:t>sample</w:t>
      </w:r>
      <w:r w:rsidR="00FB4195">
        <w:t xml:space="preserve"> </w:t>
      </w:r>
      <w:bookmarkStart w:id="0" w:name="_GoBack"/>
      <w:bookmarkEnd w:id="0"/>
      <w:r>
        <w:t>social media posts that you can use to promote Elevate to your customers.</w:t>
      </w:r>
      <w:r w:rsidR="00A763FA">
        <w:t xml:space="preserve"> These may be used freely or modified in order to promote the program.</w:t>
      </w:r>
    </w:p>
    <w:p w14:paraId="7A58B593" w14:textId="6B3E1A7D" w:rsidR="00F13F47" w:rsidRDefault="00D06063">
      <w:r>
        <w:t>We have</w:t>
      </w:r>
      <w:r w:rsidR="00A763FA">
        <w:t xml:space="preserve"> </w:t>
      </w:r>
      <w:r w:rsidR="004E63E6">
        <w:t xml:space="preserve">also </w:t>
      </w:r>
      <w:r w:rsidR="00A763FA">
        <w:t xml:space="preserve">included social media images for </w:t>
      </w:r>
      <w:r w:rsidR="004E63E6">
        <w:t>your</w:t>
      </w:r>
      <w:r w:rsidR="00A763FA">
        <w:t xml:space="preserve"> use, with enough</w:t>
      </w:r>
      <w:r>
        <w:t xml:space="preserve"> space in the lower left-hand corner for </w:t>
      </w:r>
      <w:r w:rsidR="00A763FA">
        <w:t>you</w:t>
      </w:r>
      <w:r>
        <w:t xml:space="preserve"> to put </w:t>
      </w:r>
      <w:r w:rsidR="00A763FA">
        <w:t>your</w:t>
      </w:r>
      <w:r>
        <w:t xml:space="preserve"> own logo on the image. These should be used by members to direct </w:t>
      </w:r>
      <w:r w:rsidR="004E63E6">
        <w:t xml:space="preserve">interested customers </w:t>
      </w:r>
      <w:r>
        <w:t xml:space="preserve">to </w:t>
      </w:r>
      <w:r w:rsidR="004E63E6">
        <w:t xml:space="preserve">the </w:t>
      </w:r>
      <w:r>
        <w:t xml:space="preserve">representative that is handling applications for </w:t>
      </w:r>
      <w:r w:rsidR="004E63E6">
        <w:t xml:space="preserve">your </w:t>
      </w:r>
      <w:r>
        <w:t>institution.</w:t>
      </w:r>
      <w:r w:rsidR="000B7B3A">
        <w:t xml:space="preserve"> </w:t>
      </w:r>
      <w:r w:rsidR="00AD4117">
        <w:t xml:space="preserve"> </w:t>
      </w:r>
    </w:p>
    <w:p w14:paraId="36F47D3D" w14:textId="0600763D" w:rsidR="00A763FA" w:rsidRDefault="00A763FA">
      <w:r>
        <w:t>See the example below:</w:t>
      </w:r>
    </w:p>
    <w:p w14:paraId="5AC4B629" w14:textId="7977FB96" w:rsidR="00A763FA" w:rsidRDefault="00A763FA" w:rsidP="00A763FA">
      <w:pPr>
        <w:jc w:val="center"/>
      </w:pPr>
      <w:r>
        <w:rPr>
          <w:noProof/>
        </w:rPr>
        <w:drawing>
          <wp:inline distT="0" distB="0" distL="0" distR="0" wp14:anchorId="3A5B5134" wp14:editId="1B3DC391">
            <wp:extent cx="4105275" cy="53020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121000" cy="5322377"/>
                    </a:xfrm>
                    <a:prstGeom prst="rect">
                      <a:avLst/>
                    </a:prstGeom>
                    <a:noFill/>
                    <a:ln>
                      <a:noFill/>
                    </a:ln>
                  </pic:spPr>
                </pic:pic>
              </a:graphicData>
            </a:graphic>
          </wp:inline>
        </w:drawing>
      </w:r>
    </w:p>
    <w:p w14:paraId="0AFB9F48" w14:textId="7F01468A" w:rsidR="00A763FA" w:rsidRDefault="00A763FA" w:rsidP="00A763FA">
      <w:pPr>
        <w:jc w:val="center"/>
      </w:pPr>
    </w:p>
    <w:p w14:paraId="6EFC2673" w14:textId="4303D2FE" w:rsidR="00A763FA" w:rsidRDefault="00A763FA" w:rsidP="00A763FA">
      <w:r>
        <w:t xml:space="preserve">More information about the Elevate small business grant program can be found at </w:t>
      </w:r>
      <w:hyperlink r:id="rId5" w:history="1">
        <w:r w:rsidRPr="00A763FA">
          <w:rPr>
            <w:rStyle w:val="Hyperlink"/>
          </w:rPr>
          <w:t>fhlbi.com/elevate</w:t>
        </w:r>
      </w:hyperlink>
      <w:r>
        <w:t>.</w:t>
      </w:r>
    </w:p>
    <w:p w14:paraId="3F49156C" w14:textId="4DEA62A7" w:rsidR="00F13F47" w:rsidRPr="000B7B3A" w:rsidRDefault="000B7B3A" w:rsidP="00D54464">
      <w:pPr>
        <w:pStyle w:val="Heading1"/>
        <w:rPr>
          <w:rFonts w:ascii="Fira Sans" w:hAnsi="Fira Sans" w:cs="Arimo"/>
          <w:b/>
          <w:bCs/>
        </w:rPr>
      </w:pPr>
      <w:r w:rsidRPr="000B7B3A">
        <w:rPr>
          <w:rFonts w:ascii="Fira Sans" w:hAnsi="Fira Sans" w:cs="Arimo"/>
          <w:b/>
          <w:bCs/>
        </w:rPr>
        <w:lastRenderedPageBreak/>
        <w:t xml:space="preserve">FACEBOOK </w:t>
      </w:r>
    </w:p>
    <w:p w14:paraId="259DB43B" w14:textId="242F3ADA" w:rsidR="00D54464" w:rsidRDefault="00C55674">
      <w:r>
        <w:rPr>
          <w:noProof/>
        </w:rPr>
        <w:drawing>
          <wp:inline distT="0" distB="0" distL="0" distR="0" wp14:anchorId="7B22B76A" wp14:editId="47DF7353">
            <wp:extent cx="3930856" cy="2057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46937" cy="2065817"/>
                    </a:xfrm>
                    <a:prstGeom prst="rect">
                      <a:avLst/>
                    </a:prstGeom>
                    <a:noFill/>
                    <a:ln>
                      <a:noFill/>
                    </a:ln>
                  </pic:spPr>
                </pic:pic>
              </a:graphicData>
            </a:graphic>
          </wp:inline>
        </w:drawing>
      </w:r>
    </w:p>
    <w:p w14:paraId="1E0CD828" w14:textId="488B2A04" w:rsidR="00C55674" w:rsidRDefault="000B7B3A" w:rsidP="00C55674">
      <w:r>
        <w:rPr>
          <w:color w:val="211D1E"/>
          <w:sz w:val="20"/>
          <w:szCs w:val="20"/>
        </w:rPr>
        <w:t xml:space="preserve">We are partnering with FHLBank Indianapolis to provide our small business customers with an opportunity to grow their businesses. Qualified applicants can use the grant money towards capital expenditures, workforce trainings, or a variety of other needs. Contact your &lt;Lending Officer/Account Manager&gt; </w:t>
      </w:r>
      <w:r w:rsidR="002600C8">
        <w:rPr>
          <w:color w:val="211D1E"/>
          <w:sz w:val="20"/>
          <w:szCs w:val="20"/>
        </w:rPr>
        <w:t xml:space="preserve">at &lt;email &gt; </w:t>
      </w:r>
      <w:r>
        <w:rPr>
          <w:color w:val="211D1E"/>
          <w:sz w:val="20"/>
          <w:szCs w:val="20"/>
        </w:rPr>
        <w:t>and ask about Elevate today!</w:t>
      </w:r>
    </w:p>
    <w:p w14:paraId="6E7549C6" w14:textId="3155EDD8" w:rsidR="00F13F47" w:rsidRPr="000B7B3A" w:rsidRDefault="000B7B3A" w:rsidP="00D54464">
      <w:pPr>
        <w:pStyle w:val="Heading1"/>
        <w:rPr>
          <w:rFonts w:ascii="Fira Sans" w:hAnsi="Fira Sans" w:cs="Arimo"/>
          <w:b/>
          <w:bCs/>
        </w:rPr>
      </w:pPr>
      <w:r w:rsidRPr="000B7B3A">
        <w:rPr>
          <w:rFonts w:ascii="Fira Sans" w:hAnsi="Fira Sans" w:cs="Arimo"/>
          <w:b/>
          <w:bCs/>
        </w:rPr>
        <w:t xml:space="preserve">TWITTER </w:t>
      </w:r>
    </w:p>
    <w:p w14:paraId="407D7C70" w14:textId="27B27F96" w:rsidR="00F13F47" w:rsidRDefault="00C55674">
      <w:r>
        <w:rPr>
          <w:noProof/>
        </w:rPr>
        <w:drawing>
          <wp:inline distT="0" distB="0" distL="0" distR="0" wp14:anchorId="4CC34822" wp14:editId="0C816652">
            <wp:extent cx="3961951" cy="19812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75874" cy="1988162"/>
                    </a:xfrm>
                    <a:prstGeom prst="rect">
                      <a:avLst/>
                    </a:prstGeom>
                    <a:noFill/>
                    <a:ln>
                      <a:noFill/>
                    </a:ln>
                  </pic:spPr>
                </pic:pic>
              </a:graphicData>
            </a:graphic>
          </wp:inline>
        </w:drawing>
      </w:r>
    </w:p>
    <w:p w14:paraId="05D5722A" w14:textId="1DD7B7FE" w:rsidR="000B7B3A" w:rsidRDefault="000B7B3A">
      <w:r>
        <w:rPr>
          <w:color w:val="211D1E"/>
          <w:sz w:val="20"/>
          <w:szCs w:val="20"/>
        </w:rPr>
        <w:t xml:space="preserve">Learn more about how we are partnering with FHLBank Indianapolis </w:t>
      </w:r>
      <w:r w:rsidR="004E63E6">
        <w:rPr>
          <w:color w:val="211D1E"/>
          <w:sz w:val="20"/>
          <w:szCs w:val="20"/>
        </w:rPr>
        <w:t xml:space="preserve">and &lt;your organization&gt; </w:t>
      </w:r>
      <w:r>
        <w:rPr>
          <w:color w:val="211D1E"/>
          <w:sz w:val="20"/>
          <w:szCs w:val="20"/>
        </w:rPr>
        <w:t>to provide small business grants to help grow your business.</w:t>
      </w:r>
      <w:r w:rsidR="002600C8">
        <w:rPr>
          <w:color w:val="211D1E"/>
          <w:sz w:val="20"/>
          <w:szCs w:val="20"/>
        </w:rPr>
        <w:t xml:space="preserve"> Contact &lt;Lending Officer/Account Manager&gt; at &lt;email &gt; today!</w:t>
      </w:r>
    </w:p>
    <w:p w14:paraId="6FFE8E57" w14:textId="77777777" w:rsidR="00C55674" w:rsidRDefault="00C55674"/>
    <w:p w14:paraId="262E60C7" w14:textId="2FE739A4" w:rsidR="00F13F47" w:rsidRPr="000B7B3A" w:rsidRDefault="000B7B3A" w:rsidP="00D54464">
      <w:pPr>
        <w:pStyle w:val="Heading1"/>
        <w:rPr>
          <w:rFonts w:ascii="Fira Sans" w:hAnsi="Fira Sans" w:cs="Arimo"/>
          <w:b/>
          <w:bCs/>
        </w:rPr>
      </w:pPr>
      <w:r w:rsidRPr="000B7B3A">
        <w:rPr>
          <w:rFonts w:ascii="Fira Sans" w:hAnsi="Fira Sans" w:cs="Arimo"/>
          <w:b/>
          <w:bCs/>
        </w:rPr>
        <w:lastRenderedPageBreak/>
        <w:t xml:space="preserve">LINKEDIN </w:t>
      </w:r>
    </w:p>
    <w:p w14:paraId="5CD4132E" w14:textId="52B8D2CE" w:rsidR="00D54464" w:rsidRDefault="00C55674">
      <w:r>
        <w:rPr>
          <w:noProof/>
        </w:rPr>
        <w:drawing>
          <wp:inline distT="0" distB="0" distL="0" distR="0" wp14:anchorId="594A82CE" wp14:editId="0AD15988">
            <wp:extent cx="4282747" cy="223837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6453" cy="2261218"/>
                    </a:xfrm>
                    <a:prstGeom prst="rect">
                      <a:avLst/>
                    </a:prstGeom>
                    <a:noFill/>
                    <a:ln>
                      <a:noFill/>
                    </a:ln>
                  </pic:spPr>
                </pic:pic>
              </a:graphicData>
            </a:graphic>
          </wp:inline>
        </w:drawing>
      </w:r>
    </w:p>
    <w:p w14:paraId="60DA8FDC" w14:textId="77BA4B42" w:rsidR="000B7B3A" w:rsidRDefault="000B7B3A" w:rsidP="000B7B3A">
      <w:r>
        <w:rPr>
          <w:color w:val="211D1E"/>
          <w:sz w:val="20"/>
          <w:szCs w:val="20"/>
        </w:rPr>
        <w:t xml:space="preserve">We are partnering with FHLBank Indianapolis to provide our small business customers with an opportunity to grow their businesses. Qualified applicants can use </w:t>
      </w:r>
      <w:r w:rsidR="004E63E6">
        <w:rPr>
          <w:color w:val="211D1E"/>
          <w:sz w:val="20"/>
          <w:szCs w:val="20"/>
        </w:rPr>
        <w:t xml:space="preserve">Elevate </w:t>
      </w:r>
      <w:r>
        <w:rPr>
          <w:color w:val="211D1E"/>
          <w:sz w:val="20"/>
          <w:szCs w:val="20"/>
        </w:rPr>
        <w:t xml:space="preserve">grant money towards capital expenditures, workforce trainings, or a variety of other needs. Contact </w:t>
      </w:r>
      <w:r w:rsidR="002600C8">
        <w:rPr>
          <w:color w:val="211D1E"/>
          <w:sz w:val="20"/>
          <w:szCs w:val="20"/>
        </w:rPr>
        <w:t>&lt;Lending Officer/Account Manager&gt; at &lt;email&gt; a</w:t>
      </w:r>
      <w:r>
        <w:rPr>
          <w:color w:val="211D1E"/>
          <w:sz w:val="20"/>
          <w:szCs w:val="20"/>
        </w:rPr>
        <w:t>nd ask about Elevate today!</w:t>
      </w:r>
    </w:p>
    <w:p w14:paraId="7501E72D" w14:textId="77777777" w:rsidR="00C55674" w:rsidRDefault="00C55674"/>
    <w:sectPr w:rsidR="00C556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mo">
    <w:panose1 w:val="020B0604020202020204"/>
    <w:charset w:val="00"/>
    <w:family w:val="swiss"/>
    <w:pitch w:val="variable"/>
    <w:sig w:usb0="E0000AFF" w:usb1="500078FF" w:usb2="00000021" w:usb3="00000000" w:csb0="000001BF" w:csb1="00000000"/>
  </w:font>
  <w:font w:name="Fira Sans">
    <w:altName w:val="Calibri"/>
    <w:panose1 w:val="020B0503050000020004"/>
    <w:charset w:val="00"/>
    <w:family w:val="swiss"/>
    <w:pitch w:val="variable"/>
    <w:sig w:usb0="600002FF" w:usb1="00000001"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F47"/>
    <w:rsid w:val="000B7B3A"/>
    <w:rsid w:val="002600C8"/>
    <w:rsid w:val="003B52C1"/>
    <w:rsid w:val="004E63E6"/>
    <w:rsid w:val="005A34C5"/>
    <w:rsid w:val="00A763FA"/>
    <w:rsid w:val="00AD4117"/>
    <w:rsid w:val="00BE630A"/>
    <w:rsid w:val="00C55674"/>
    <w:rsid w:val="00C866E4"/>
    <w:rsid w:val="00D06063"/>
    <w:rsid w:val="00D54464"/>
    <w:rsid w:val="00DD098E"/>
    <w:rsid w:val="00F13F47"/>
    <w:rsid w:val="00FB4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4FF5B"/>
  <w15:chartTrackingRefBased/>
  <w15:docId w15:val="{20456B0D-0644-4952-8986-722C9980E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44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4464"/>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C866E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66E4"/>
    <w:rPr>
      <w:rFonts w:asciiTheme="majorHAnsi" w:eastAsiaTheme="majorEastAsia" w:hAnsiTheme="majorHAnsi" w:cstheme="majorBidi"/>
      <w:spacing w:val="-10"/>
      <w:kern w:val="28"/>
      <w:sz w:val="56"/>
      <w:szCs w:val="56"/>
    </w:rPr>
  </w:style>
  <w:style w:type="paragraph" w:customStyle="1" w:styleId="Default">
    <w:name w:val="Default"/>
    <w:rsid w:val="00C55674"/>
    <w:pPr>
      <w:autoSpaceDE w:val="0"/>
      <w:autoSpaceDN w:val="0"/>
      <w:adjustRightInd w:val="0"/>
      <w:spacing w:after="0" w:line="240" w:lineRule="auto"/>
    </w:pPr>
    <w:rPr>
      <w:rFonts w:ascii="Arimo" w:hAnsi="Arimo" w:cs="Arimo"/>
      <w:color w:val="000000"/>
      <w:sz w:val="24"/>
      <w:szCs w:val="24"/>
    </w:rPr>
  </w:style>
  <w:style w:type="character" w:styleId="Hyperlink">
    <w:name w:val="Hyperlink"/>
    <w:basedOn w:val="DefaultParagraphFont"/>
    <w:uiPriority w:val="99"/>
    <w:unhideWhenUsed/>
    <w:rsid w:val="00A763FA"/>
    <w:rPr>
      <w:color w:val="0563C1" w:themeColor="hyperlink"/>
      <w:u w:val="single"/>
    </w:rPr>
  </w:style>
  <w:style w:type="character" w:styleId="UnresolvedMention">
    <w:name w:val="Unresolved Mention"/>
    <w:basedOn w:val="DefaultParagraphFont"/>
    <w:uiPriority w:val="99"/>
    <w:semiHidden/>
    <w:unhideWhenUsed/>
    <w:rsid w:val="00A763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www.fhlbi.com/elevate"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241</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Walsh, Steven</dc:creator>
  <cp:keywords/>
  <dc:description/>
  <cp:lastModifiedBy>Steven</cp:lastModifiedBy>
  <cp:revision>3</cp:revision>
  <dcterms:created xsi:type="dcterms:W3CDTF">2020-04-02T16:57:00Z</dcterms:created>
  <dcterms:modified xsi:type="dcterms:W3CDTF">2020-04-02T18:04:00Z</dcterms:modified>
</cp:coreProperties>
</file>